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59" w:rsidRDefault="004A2D59" w:rsidP="004A2D59">
      <w:r>
        <w:t xml:space="preserve">Nada melhor para animar uma tão típica paisagem de Lisboa — a Rua da Bica de Duarte Belo — do que o confronto com a imaginação de outras paisagens... É o que acontece com este «Atelier voltado para a rua», onde a fachada exibe o que normalmente se esconde entre as paredes do público que passa pelo Ascensor da Bica: uma mostra surpreendente da obra de Guilherme Parente, no seu caminho de mais de trinta anos, «Ida e Volta da Pintura», como escreveu José-Augusto França. Obra realizada em símbolos — paisagens, que assim se dão a ver aos transeuntes, mais ou menos arredados dos ateliers, oferecendo uma nova paisagem experimental que se sobrepõe e provoca a rigorosa morfologia </w:t>
      </w:r>
      <w:proofErr w:type="spellStart"/>
      <w:r>
        <w:t>arquitectónica</w:t>
      </w:r>
      <w:proofErr w:type="spellEnd"/>
      <w:r>
        <w:t xml:space="preserve"> que emoldura todo este conjunto urbano. Também é esse o espírito do </w:t>
      </w:r>
      <w:proofErr w:type="spellStart"/>
      <w:r>
        <w:t>projecto</w:t>
      </w:r>
      <w:proofErr w:type="spellEnd"/>
      <w:r>
        <w:t xml:space="preserve"> «A Sétima Colina», que desde logo se associou e acolheu esta iniciativa, acrescida da legitimidade e do prestígio de uma figura da pintura portuguesa contemporânea. Um homem da Sétima Colina — Guilherme Parente. </w:t>
      </w:r>
    </w:p>
    <w:p w:rsidR="00B021FB" w:rsidRDefault="004A2D59" w:rsidP="004A2D59">
      <w:r>
        <w:t xml:space="preserve">Elísio </w:t>
      </w:r>
      <w:proofErr w:type="spellStart"/>
      <w:r>
        <w:t>Summavielle</w:t>
      </w:r>
      <w:bookmarkStart w:id="0" w:name="_GoBack"/>
      <w:bookmarkEnd w:id="0"/>
      <w:proofErr w:type="spellEnd"/>
    </w:p>
    <w:sectPr w:rsidR="00B02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D"/>
    <w:rsid w:val="004A2D59"/>
    <w:rsid w:val="00B021FB"/>
    <w:rsid w:val="00D6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52A6A-11F2-4E97-B8E7-FAA13144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França</dc:creator>
  <cp:keywords/>
  <dc:description/>
  <cp:lastModifiedBy>Maria França</cp:lastModifiedBy>
  <cp:revision>2</cp:revision>
  <dcterms:created xsi:type="dcterms:W3CDTF">2016-08-22T14:57:00Z</dcterms:created>
  <dcterms:modified xsi:type="dcterms:W3CDTF">2016-08-22T14:57:00Z</dcterms:modified>
</cp:coreProperties>
</file>