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2" w:rsidRDefault="00BF2992" w:rsidP="00BF2992">
      <w:r>
        <w:t xml:space="preserve">A RECUPERAÇÃO DAS IMAGENS EM GUILHERME PARENTE </w:t>
      </w:r>
    </w:p>
    <w:p w:rsidR="00BF2992" w:rsidRDefault="00BF2992" w:rsidP="00BF2992">
      <w:r>
        <w:t xml:space="preserve">Guardião das imagens como o poeta é da palavra, no pensamento de Heidegger, o pintor detém a chave que </w:t>
      </w:r>
      <w:proofErr w:type="spellStart"/>
      <w:r>
        <w:t>desoculta</w:t>
      </w:r>
      <w:proofErr w:type="spellEnd"/>
      <w:r>
        <w:t xml:space="preserve"> a fixação do essencial, que joeira os dados visuais e os potencializa cromaticamente em resposta a uma exigência de conhecimento das coisas e seres em volta. E nestes pressupostos e nesta atitude que a pintura de Guilherme Parente se demarca, </w:t>
      </w:r>
      <w:proofErr w:type="gramStart"/>
      <w:r>
        <w:t>uma vezes</w:t>
      </w:r>
      <w:proofErr w:type="gramEnd"/>
      <w:r>
        <w:t xml:space="preserve"> visão jubilante e, outras, abandonada ao sortilégio do maravilhoso. Recuperação da alegria da infância e do mundo em que forças benéficas </w:t>
      </w:r>
      <w:proofErr w:type="spellStart"/>
      <w:r>
        <w:t>epersonagens</w:t>
      </w:r>
      <w:proofErr w:type="spellEnd"/>
      <w:r>
        <w:t xml:space="preserve"> insólitas ou malsãs se sobrenaturalizam, esta pintura é um ressuscitar de imagens e vozes esquecidas. Tal-qualmente como no poema de Dante: «Eu </w:t>
      </w:r>
      <w:proofErr w:type="spellStart"/>
      <w:r>
        <w:t>ía</w:t>
      </w:r>
      <w:proofErr w:type="spellEnd"/>
      <w:r>
        <w:t xml:space="preserve"> como alguém que se ressente de uma visão perdida, e se designa em vão a revivê-la mentalmente». Estas imagens trazem impressas nas suas cores e formas as marcas de um primeiro olhar sobre o mundo. Uma amadurecida fidelidade ilumina-as de reflexão. </w:t>
      </w:r>
    </w:p>
    <w:p w:rsidR="00B021FB" w:rsidRDefault="00BF2992" w:rsidP="00BF2992">
      <w:r>
        <w:t>Francisco de Sousa Neves</w:t>
      </w:r>
      <w:bookmarkStart w:id="0" w:name="_GoBack"/>
      <w:bookmarkEnd w:id="0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BB"/>
    <w:rsid w:val="009676BB"/>
    <w:rsid w:val="00B021FB"/>
    <w:rsid w:val="00B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FC34-C44B-427A-9A9D-0996EA2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2016-08-22T14:21:00Z</dcterms:created>
  <dcterms:modified xsi:type="dcterms:W3CDTF">2016-08-22T14:21:00Z</dcterms:modified>
</cp:coreProperties>
</file>